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DE" w:rsidRPr="00496478" w:rsidRDefault="006142DE" w:rsidP="006142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รางวัลยกย่องเชิดชูเกียรติบุคลากรที่มีผลงานวิจัยดีเด่น </w:t>
      </w:r>
    </w:p>
    <w:p w:rsidR="006142DE" w:rsidRPr="00496478" w:rsidRDefault="006142DE" w:rsidP="006142DE">
      <w:pPr>
        <w:jc w:val="center"/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b/>
          <w:bCs/>
          <w:sz w:val="32"/>
          <w:szCs w:val="32"/>
          <w:cs/>
        </w:rPr>
        <w:t>คณะเทคนิคการแพทย์ มหาวิทยาลัยเชียงใหม่</w:t>
      </w:r>
    </w:p>
    <w:p w:rsidR="002C4C3A" w:rsidRPr="00496478" w:rsidRDefault="006142DE" w:rsidP="006142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4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พ.ศ. </w:t>
      </w:r>
      <w:r w:rsidR="00E758B3" w:rsidRPr="0049647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142DE" w:rsidRPr="00496478" w:rsidRDefault="006142DE" w:rsidP="006142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</w:rPr>
        <w:t>1</w:t>
      </w:r>
      <w:r w:rsidRPr="00496478">
        <w:rPr>
          <w:rFonts w:ascii="TH SarabunPSK" w:hAnsi="TH SarabunPSK" w:cs="TH SarabunPSK"/>
          <w:sz w:val="32"/>
          <w:szCs w:val="32"/>
          <w:cs/>
        </w:rPr>
        <w:t xml:space="preserve">. รางวัล </w:t>
      </w:r>
      <w:r w:rsidR="00C97003" w:rsidRPr="00496478">
        <w:rPr>
          <w:rFonts w:ascii="TH SarabunPSK" w:hAnsi="TH SarabunPSK" w:cs="TH SarabunPSK"/>
          <w:sz w:val="32"/>
          <w:szCs w:val="32"/>
          <w:cs/>
        </w:rPr>
        <w:t>“</w:t>
      </w:r>
      <w:r w:rsidR="00C97003" w:rsidRPr="00496478">
        <w:rPr>
          <w:rFonts w:ascii="TH SarabunPSK" w:hAnsi="TH SarabunPSK" w:cs="TH SarabunPSK"/>
          <w:sz w:val="32"/>
          <w:szCs w:val="32"/>
        </w:rPr>
        <w:t xml:space="preserve">The Most Citation Researchers of </w:t>
      </w:r>
      <w:r w:rsidRPr="00496478">
        <w:rPr>
          <w:rFonts w:ascii="TH SarabunPSK" w:hAnsi="TH SarabunPSK" w:cs="TH SarabunPSK"/>
          <w:sz w:val="32"/>
          <w:szCs w:val="32"/>
        </w:rPr>
        <w:t>the Year</w:t>
      </w:r>
      <w:r w:rsidRPr="00496478">
        <w:rPr>
          <w:rFonts w:ascii="TH SarabunPSK" w:hAnsi="TH SarabunPSK" w:cs="TH SarabunPSK"/>
          <w:sz w:val="32"/>
          <w:szCs w:val="32"/>
          <w:cs/>
        </w:rPr>
        <w:t>” ผู้ที่ได้รับการอ้างอิงผลงานตีพิมพ์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>รวมจำนวนครั้ง</w:t>
      </w:r>
      <w:r w:rsidRPr="00496478">
        <w:rPr>
          <w:rFonts w:ascii="TH SarabunPSK" w:hAnsi="TH SarabunPSK" w:cs="TH SarabunPSK"/>
          <w:sz w:val="32"/>
          <w:szCs w:val="32"/>
          <w:cs/>
        </w:rPr>
        <w:t>สูงที่สุดในคณะฯ โดยฐานข้อมูลสากลระดับนานาชาติ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4810" w:rsidRPr="00496478">
        <w:rPr>
          <w:rFonts w:ascii="TH SarabunPSK" w:hAnsi="TH SarabunPSK" w:cs="TH SarabunPSK"/>
          <w:sz w:val="32"/>
          <w:szCs w:val="32"/>
        </w:rPr>
        <w:t>Scopus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96478">
        <w:rPr>
          <w:rFonts w:ascii="TH SarabunPSK" w:hAnsi="TH SarabunPSK" w:cs="TH SarabunPSK"/>
          <w:sz w:val="32"/>
          <w:szCs w:val="32"/>
          <w:cs/>
        </w:rPr>
        <w:t>ใน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>ระยะ</w:t>
      </w:r>
      <w:r w:rsidRPr="00496478">
        <w:rPr>
          <w:rFonts w:ascii="TH SarabunPSK" w:hAnsi="TH SarabunPSK" w:cs="TH SarabunPSK"/>
          <w:sz w:val="32"/>
          <w:szCs w:val="32"/>
          <w:cs/>
        </w:rPr>
        <w:t>รอบ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496478">
        <w:rPr>
          <w:rFonts w:ascii="TH SarabunPSK" w:hAnsi="TH SarabunPSK" w:cs="TH SarabunPSK"/>
          <w:sz w:val="32"/>
          <w:szCs w:val="32"/>
          <w:cs/>
        </w:rPr>
        <w:t>ปี</w:t>
      </w:r>
      <w:r w:rsidR="00EF0C44" w:rsidRPr="00496478">
        <w:rPr>
          <w:rFonts w:ascii="TH SarabunPSK" w:hAnsi="TH SarabunPSK" w:cs="TH SarabunPSK"/>
          <w:sz w:val="32"/>
          <w:szCs w:val="32"/>
          <w:cs/>
        </w:rPr>
        <w:t>ย้อนหลัง (ค.ศ.201</w:t>
      </w:r>
      <w:r w:rsidR="00F23EAF" w:rsidRPr="00496478">
        <w:rPr>
          <w:rFonts w:ascii="TH SarabunPSK" w:hAnsi="TH SarabunPSK" w:cs="TH SarabunPSK"/>
          <w:sz w:val="32"/>
          <w:szCs w:val="32"/>
          <w:cs/>
        </w:rPr>
        <w:t>7</w:t>
      </w:r>
      <w:r w:rsidR="00EF0C44" w:rsidRPr="00496478">
        <w:rPr>
          <w:rFonts w:ascii="TH SarabunPSK" w:hAnsi="TH SarabunPSK" w:cs="TH SarabunPSK"/>
          <w:sz w:val="32"/>
          <w:szCs w:val="32"/>
          <w:cs/>
        </w:rPr>
        <w:t>-20</w:t>
      </w:r>
      <w:r w:rsidR="00F23EAF" w:rsidRPr="00496478">
        <w:rPr>
          <w:rFonts w:ascii="TH SarabunPSK" w:hAnsi="TH SarabunPSK" w:cs="TH SarabunPSK"/>
          <w:sz w:val="32"/>
          <w:szCs w:val="32"/>
          <w:cs/>
        </w:rPr>
        <w:t>21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>)</w:t>
      </w:r>
    </w:p>
    <w:p w:rsidR="00F941AD" w:rsidRPr="00496478" w:rsidRDefault="00F941AD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- </w:t>
      </w:r>
      <w:r w:rsidR="00290351" w:rsidRPr="00496478">
        <w:rPr>
          <w:rFonts w:ascii="TH SarabunPSK" w:hAnsi="TH SarabunPSK" w:cs="TH SarabunPSK"/>
          <w:color w:val="0070C0"/>
          <w:sz w:val="32"/>
          <w:szCs w:val="32"/>
          <w:cs/>
        </w:rPr>
        <w:t>รองศาสตราจารย์</w:t>
      </w:r>
      <w:r w:rsidR="00337869" w:rsidRPr="00496478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="00290351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337869" w:rsidRPr="00496478">
        <w:rPr>
          <w:rFonts w:ascii="TH SarabunPSK" w:hAnsi="TH SarabunPSK" w:cs="TH SarabunPSK"/>
          <w:color w:val="0070C0"/>
          <w:sz w:val="32"/>
          <w:szCs w:val="32"/>
          <w:cs/>
        </w:rPr>
        <w:t>ดร.</w:t>
      </w:r>
      <w:r w:rsidR="00290351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337869" w:rsidRPr="00496478">
        <w:rPr>
          <w:rFonts w:ascii="TH SarabunPSK" w:hAnsi="TH SarabunPSK" w:cs="TH SarabunPSK"/>
          <w:color w:val="0070C0"/>
          <w:sz w:val="32"/>
          <w:szCs w:val="32"/>
          <w:cs/>
        </w:rPr>
        <w:t>สุชาติ โกทันย์</w:t>
      </w: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</w:rPr>
      </w:pP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96478">
        <w:rPr>
          <w:rFonts w:ascii="TH SarabunPSK" w:hAnsi="TH SarabunPSK" w:cs="TH SarabunPSK"/>
          <w:sz w:val="32"/>
          <w:szCs w:val="32"/>
          <w:cs/>
        </w:rPr>
        <w:t xml:space="preserve"> รางวัล “</w:t>
      </w:r>
      <w:r w:rsidRPr="00496478">
        <w:rPr>
          <w:rFonts w:ascii="TH SarabunPSK" w:hAnsi="TH SarabunPSK" w:cs="TH SarabunPSK"/>
          <w:sz w:val="32"/>
          <w:szCs w:val="32"/>
        </w:rPr>
        <w:t>Outstanding Researchers of the Year</w:t>
      </w:r>
      <w:r w:rsidRPr="00496478">
        <w:rPr>
          <w:rFonts w:ascii="TH SarabunPSK" w:hAnsi="TH SarabunPSK" w:cs="TH SarabunPSK"/>
          <w:sz w:val="32"/>
          <w:szCs w:val="32"/>
          <w:cs/>
        </w:rPr>
        <w:t>” ซึ่งเป็นรางวัลสำหรับผู้ที่มีจำนวนผลงานตีพิมพ์</w:t>
      </w: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ในวารสารนานาชาติ ในรอบปีที่ทำการประเมิน 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 xml:space="preserve"> ซึ่งนับเฉพาะผลงาน </w:t>
      </w:r>
      <w:r w:rsidR="001F4810" w:rsidRPr="00496478">
        <w:rPr>
          <w:rFonts w:ascii="TH SarabunPSK" w:hAnsi="TH SarabunPSK" w:cs="TH SarabunPSK"/>
          <w:sz w:val="32"/>
          <w:szCs w:val="32"/>
        </w:rPr>
        <w:t xml:space="preserve">first author 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F4810" w:rsidRPr="00496478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1F4810" w:rsidRPr="00496478">
        <w:rPr>
          <w:rFonts w:ascii="TH SarabunPSK" w:hAnsi="TH SarabunPSK" w:cs="TH SarabunPSK"/>
          <w:sz w:val="32"/>
          <w:szCs w:val="32"/>
          <w:cs/>
        </w:rPr>
        <w:t>ตั้งแต่ 5 เรื่องขึ้นไป</w:t>
      </w:r>
      <w:r w:rsidRPr="004964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A8C" w:rsidRPr="00496478">
        <w:rPr>
          <w:rFonts w:ascii="TH SarabunPSK" w:hAnsi="TH SarabunPSK" w:cs="TH SarabunPSK"/>
          <w:sz w:val="32"/>
          <w:szCs w:val="32"/>
          <w:cs/>
        </w:rPr>
        <w:br/>
      </w:r>
      <w:r w:rsidRPr="00496478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="005A5A8C" w:rsidRPr="00496478">
        <w:rPr>
          <w:rFonts w:ascii="TH SarabunPSK" w:hAnsi="TH SarabunPSK" w:cs="TH SarabunPSK"/>
          <w:sz w:val="32"/>
          <w:szCs w:val="32"/>
          <w:cs/>
        </w:rPr>
        <w:t>5</w:t>
      </w:r>
      <w:r w:rsidRPr="00496478">
        <w:rPr>
          <w:rFonts w:ascii="TH SarabunPSK" w:hAnsi="TH SarabunPSK" w:cs="TH SarabunPSK"/>
          <w:sz w:val="32"/>
          <w:szCs w:val="32"/>
          <w:cs/>
        </w:rPr>
        <w:t xml:space="preserve"> ท่าน ได้แก่</w:t>
      </w:r>
    </w:p>
    <w:p w:rsidR="005A5A8C" w:rsidRPr="00496478" w:rsidRDefault="005A5A8C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ศาสตราจารย์ ดร. สาคร พรประเสริฐ</w:t>
      </w:r>
    </w:p>
    <w:p w:rsidR="001238C3" w:rsidRPr="00496478" w:rsidRDefault="001238C3" w:rsidP="00F941AD">
      <w:pPr>
        <w:rPr>
          <w:rFonts w:ascii="TH SarabunPSK" w:hAnsi="TH SarabunPSK" w:cs="TH SarabunPSK"/>
          <w:color w:val="0070C0"/>
          <w:sz w:val="32"/>
          <w:szCs w:val="32"/>
          <w:cs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ศาสตราจารย์ ดร. ชัชชัย ตะยาภิวัฒนา</w:t>
      </w:r>
    </w:p>
    <w:p w:rsidR="00290351" w:rsidRPr="00496478" w:rsidRDefault="00493970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รองศาสตราจารย์. ดร. สุชาติ โกทันย์</w:t>
      </w:r>
    </w:p>
    <w:p w:rsidR="001238C3" w:rsidRPr="00496478" w:rsidRDefault="001238C3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รองศาสตราจารย์. ดร. มนตรี ตั้งใจ</w:t>
      </w:r>
    </w:p>
    <w:p w:rsidR="001238C3" w:rsidRPr="00496478" w:rsidRDefault="001238C3" w:rsidP="00F941AD">
      <w:pPr>
        <w:rPr>
          <w:rFonts w:ascii="TH SarabunPSK" w:hAnsi="TH SarabunPSK" w:cs="TH SarabunPSK"/>
          <w:color w:val="0070C0"/>
          <w:sz w:val="32"/>
          <w:szCs w:val="32"/>
          <w:cs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ผู้ช่วยศาสตราจารย์ ดร. สุภัทร ชูประดิษฐ์</w:t>
      </w:r>
    </w:p>
    <w:p w:rsidR="00493970" w:rsidRPr="00496478" w:rsidRDefault="00493970" w:rsidP="00F941AD">
      <w:pPr>
        <w:rPr>
          <w:rFonts w:ascii="TH SarabunPSK" w:hAnsi="TH SarabunPSK" w:cs="TH SarabunPSK"/>
          <w:color w:val="0070C0"/>
          <w:sz w:val="32"/>
          <w:szCs w:val="32"/>
        </w:rPr>
      </w:pPr>
    </w:p>
    <w:p w:rsidR="00472672" w:rsidRPr="00496478" w:rsidRDefault="00472672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>3. รางวัลนวัตกรรมเชิงพาณิชย์ (</w:t>
      </w:r>
      <w:r w:rsidRPr="00496478">
        <w:rPr>
          <w:rFonts w:ascii="TH SarabunPSK" w:hAnsi="TH SarabunPSK" w:cs="TH SarabunPSK"/>
          <w:sz w:val="32"/>
          <w:szCs w:val="32"/>
        </w:rPr>
        <w:t>Industrial Innovation Award</w:t>
      </w:r>
      <w:r w:rsidRPr="00496478">
        <w:rPr>
          <w:rFonts w:ascii="TH SarabunPSK" w:hAnsi="TH SarabunPSK" w:cs="TH SarabunPSK"/>
          <w:sz w:val="32"/>
          <w:szCs w:val="32"/>
          <w:cs/>
        </w:rPr>
        <w:t>) เป็นผลงานนวัตกรรม</w:t>
      </w:r>
      <w:r w:rsidR="00582CC9" w:rsidRPr="00496478">
        <w:rPr>
          <w:rFonts w:ascii="TH SarabunPSK" w:hAnsi="TH SarabunPSK" w:cs="TH SarabunPSK"/>
          <w:sz w:val="32"/>
          <w:szCs w:val="32"/>
          <w:cs/>
        </w:rPr>
        <w:t>ใหม่</w:t>
      </w:r>
      <w:r w:rsidRPr="00496478">
        <w:rPr>
          <w:rFonts w:ascii="TH SarabunPSK" w:hAnsi="TH SarabunPSK" w:cs="TH SarabunPSK"/>
          <w:sz w:val="32"/>
          <w:szCs w:val="32"/>
          <w:cs/>
        </w:rPr>
        <w:t>ที่สามารถต่อยอดในเชิงพาณิชย์ได้อย่างเป็นรูปธรรมในรอบปีที่ประเมิน</w:t>
      </w:r>
    </w:p>
    <w:p w:rsidR="00FF77E3" w:rsidRPr="00496478" w:rsidRDefault="00FF77E3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ผู้ช่วยศาสตราจารย์ ดร. ณัฐจีรา อินต๊ะใส ในผลงานนวัตกรรม “</w:t>
      </w:r>
      <w:r w:rsidRPr="00496478">
        <w:rPr>
          <w:rFonts w:ascii="TH SarabunPSK" w:hAnsi="TH SarabunPSK" w:cs="TH SarabunPSK"/>
          <w:color w:val="0070C0"/>
          <w:sz w:val="32"/>
          <w:szCs w:val="32"/>
        </w:rPr>
        <w:t>EQA</w:t>
      </w: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</w:t>
      </w:r>
      <w:proofErr w:type="spellStart"/>
      <w:r w:rsidRPr="00496478">
        <w:rPr>
          <w:rFonts w:ascii="TH SarabunPSK" w:hAnsi="TH SarabunPSK" w:cs="TH SarabunPSK"/>
          <w:color w:val="0070C0"/>
          <w:sz w:val="32"/>
          <w:szCs w:val="32"/>
        </w:rPr>
        <w:t>HbE</w:t>
      </w:r>
      <w:proofErr w:type="spellEnd"/>
      <w:r w:rsidRPr="00496478">
        <w:rPr>
          <w:rFonts w:ascii="TH SarabunPSK" w:hAnsi="TH SarabunPSK" w:cs="TH SarabunPSK"/>
          <w:color w:val="0070C0"/>
          <w:sz w:val="32"/>
          <w:szCs w:val="32"/>
        </w:rPr>
        <w:t xml:space="preserve"> screening</w:t>
      </w: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” </w:t>
      </w:r>
    </w:p>
    <w:p w:rsidR="001238C3" w:rsidRPr="00496478" w:rsidRDefault="001238C3" w:rsidP="00F941AD">
      <w:pPr>
        <w:rPr>
          <w:rFonts w:ascii="TH SarabunPSK" w:hAnsi="TH SarabunPSK" w:cs="TH SarabunPSK"/>
          <w:color w:val="0070C0"/>
          <w:sz w:val="32"/>
          <w:szCs w:val="32"/>
        </w:rPr>
      </w:pP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- ผู้ช่วยศาสตราจารย์ ดร. วุฒิชัย คำดวง ในผลงานนวัตกรรม “</w:t>
      </w:r>
      <w:r w:rsidR="000725A1" w:rsidRPr="00496478">
        <w:rPr>
          <w:rFonts w:ascii="TH SarabunPSK" w:hAnsi="TH SarabunPSK" w:cs="TH SarabunPSK"/>
          <w:color w:val="0070C0"/>
          <w:sz w:val="32"/>
          <w:szCs w:val="32"/>
          <w:cs/>
        </w:rPr>
        <w:t>รถเก็บตัวอย่าง</w:t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ชีวนิรภัย</w:t>
      </w:r>
      <w:r w:rsidR="000725A1" w:rsidRPr="00496478">
        <w:rPr>
          <w:rFonts w:ascii="TH SarabunPSK" w:hAnsi="TH SarabunPSK" w:cs="TH SarabunPSK"/>
          <w:color w:val="0070C0"/>
          <w:sz w:val="32"/>
          <w:szCs w:val="32"/>
          <w:cs/>
        </w:rPr>
        <w:t>เคลื่อนที่และรถตรวจทางห้องปฏิบัติการเคลื่อนที่</w:t>
      </w:r>
      <w:r w:rsidRPr="00496478">
        <w:rPr>
          <w:rFonts w:ascii="TH SarabunPSK" w:hAnsi="TH SarabunPSK" w:cs="TH SarabunPSK"/>
          <w:color w:val="0070C0"/>
          <w:sz w:val="32"/>
          <w:szCs w:val="32"/>
          <w:cs/>
        </w:rPr>
        <w:t>”</w:t>
      </w:r>
    </w:p>
    <w:p w:rsidR="00472672" w:rsidRPr="00496478" w:rsidRDefault="00472672" w:rsidP="00F941AD">
      <w:pPr>
        <w:rPr>
          <w:rFonts w:ascii="TH SarabunPSK" w:hAnsi="TH SarabunPSK" w:cs="TH SarabunPSK"/>
          <w:sz w:val="32"/>
          <w:szCs w:val="32"/>
        </w:rPr>
      </w:pPr>
    </w:p>
    <w:p w:rsidR="00F941AD" w:rsidRPr="00496478" w:rsidRDefault="00BC0AA0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</w:rPr>
        <w:t>4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. รางวัล </w:t>
      </w:r>
      <w:r w:rsidR="001F4810" w:rsidRPr="00496478">
        <w:rPr>
          <w:rFonts w:ascii="TH SarabunPSK" w:hAnsi="TH SarabunPSK" w:cs="TH SarabunPSK"/>
          <w:sz w:val="32"/>
          <w:szCs w:val="32"/>
        </w:rPr>
        <w:t>I</w:t>
      </w:r>
      <w:r w:rsidR="00F941AD" w:rsidRPr="00496478">
        <w:rPr>
          <w:rFonts w:ascii="TH SarabunPSK" w:hAnsi="TH SarabunPSK" w:cs="TH SarabunPSK"/>
          <w:sz w:val="32"/>
          <w:szCs w:val="32"/>
        </w:rPr>
        <w:t xml:space="preserve">mpact factor 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>สูงสุดของสาขาวิชา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สาขาวิชาเทคนิคการแพทย์: </w:t>
      </w:r>
      <w:r w:rsidRPr="00496478">
        <w:rPr>
          <w:rFonts w:ascii="TH SarabunPSK" w:hAnsi="TH SarabunPSK" w:cs="TH SarabunPSK"/>
          <w:sz w:val="32"/>
          <w:szCs w:val="32"/>
          <w:cs/>
        </w:rPr>
        <w:tab/>
      </w:r>
      <w:r w:rsidR="00D35823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ศาสตราจารย์ (เชี่ยวชาญพิเศษ) ดร. วัชระ กสิณฤกษ์ และ </w:t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สุพรรษา ปาต๊ะ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สาขาวิชารังสีเทคนิค: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อาจารย์ ดร. กฤช ใจคุ้มเก่า </w:t>
      </w: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สาขาวิชากายภาพบำบัด: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F0C44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มุจลินทร์ ประสานณรงค์</w:t>
      </w:r>
    </w:p>
    <w:p w:rsidR="00F941AD" w:rsidRPr="00496478" w:rsidRDefault="00382429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สาขาวิชากิจกรรมบำบัด: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สุภัทร ชูประดิษฐ์</w:t>
      </w:r>
    </w:p>
    <w:p w:rsidR="00D35823" w:rsidRPr="00496478" w:rsidRDefault="00D35823" w:rsidP="00F941AD">
      <w:pPr>
        <w:rPr>
          <w:rFonts w:ascii="TH SarabunPSK" w:hAnsi="TH SarabunPSK" w:cs="TH SarabunPSK"/>
          <w:sz w:val="32"/>
          <w:szCs w:val="32"/>
        </w:rPr>
      </w:pPr>
    </w:p>
    <w:p w:rsidR="00F941AD" w:rsidRPr="00496478" w:rsidRDefault="00BC0AA0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</w:rPr>
        <w:t>5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. ประเภท “รุ่นใหม่” ได้แก่ บุคลากรประจำที่มีอายุไม่เกิน </w:t>
      </w:r>
      <w:r w:rsidR="00F941AD" w:rsidRPr="00496478">
        <w:rPr>
          <w:rFonts w:ascii="TH SarabunPSK" w:hAnsi="TH SarabunPSK" w:cs="TH SarabunPSK"/>
          <w:sz w:val="32"/>
          <w:szCs w:val="32"/>
        </w:rPr>
        <w:t>35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 ปี บริบูรณ์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สาขาวิชาเทคนิคการแพทย์: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35823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อาจารย์ ดร. </w:t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ภิญญาพัชญ์ คำพิคำ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สาขาวิชารังสีเทคนิค: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อาจารย์ ดร. กฤช ใจคุ้มเก่า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สาขาวิชากายภาพบำบัด: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EF0C44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อาจารย์ ดร. </w:t>
      </w:r>
      <w:r w:rsidR="00F23EAF" w:rsidRPr="00496478">
        <w:rPr>
          <w:rFonts w:ascii="TH SarabunPSK" w:hAnsi="TH SarabunPSK" w:cs="TH SarabunPSK"/>
          <w:color w:val="0070C0"/>
          <w:sz w:val="32"/>
          <w:szCs w:val="32"/>
          <w:cs/>
        </w:rPr>
        <w:t>มัลลิกา ศรีมาแก้ว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สาขาวิชากิจกรรมบำบัด: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อาจารย์ รุจิรา ใจแก้ว </w:t>
      </w:r>
    </w:p>
    <w:p w:rsidR="00CD049B" w:rsidRPr="00496478" w:rsidRDefault="00CD049B" w:rsidP="00F941AD">
      <w:pPr>
        <w:rPr>
          <w:rFonts w:ascii="TH SarabunPSK" w:hAnsi="TH SarabunPSK" w:cs="TH SarabunPSK"/>
          <w:sz w:val="32"/>
          <w:szCs w:val="32"/>
        </w:rPr>
      </w:pPr>
    </w:p>
    <w:p w:rsidR="00F941AD" w:rsidRPr="00496478" w:rsidRDefault="00BC0AA0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</w:rPr>
        <w:t>6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. ประเภท “รุ่นชำนาญการ” ได้แก่ บุคลากรประจำที่มีอายุตั้งแต่ </w:t>
      </w:r>
      <w:r w:rsidR="00F941AD" w:rsidRPr="00496478">
        <w:rPr>
          <w:rFonts w:ascii="TH SarabunPSK" w:hAnsi="TH SarabunPSK" w:cs="TH SarabunPSK"/>
          <w:sz w:val="32"/>
          <w:szCs w:val="32"/>
        </w:rPr>
        <w:t>35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 ปี บริบูรณ์แต่ไม่เกิน </w:t>
      </w:r>
      <w:r w:rsidR="00F941AD" w:rsidRPr="00496478">
        <w:rPr>
          <w:rFonts w:ascii="TH SarabunPSK" w:hAnsi="TH SarabunPSK" w:cs="TH SarabunPSK"/>
          <w:sz w:val="32"/>
          <w:szCs w:val="32"/>
        </w:rPr>
        <w:t>45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สาขาวิชาเทคนิคการแพทย์: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วุฒิชัย คำดวง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สาขาวิชารังสีเทคนิค: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อาจารย์</w:t>
      </w:r>
      <w:r w:rsidR="00D35823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 ดร. </w:t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จิราภรณ์ </w:t>
      </w:r>
      <w:r w:rsidR="000E1B0C" w:rsidRPr="00496478">
        <w:rPr>
          <w:rFonts w:ascii="TH SarabunPSK" w:hAnsi="TH SarabunPSK" w:cs="TH SarabunPSK"/>
          <w:color w:val="0070C0"/>
          <w:sz w:val="32"/>
          <w:szCs w:val="32"/>
          <w:cs/>
        </w:rPr>
        <w:t>กันทะพันธ์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สาขาวิชากายภาพบำบัด: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EF0C44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มุจลินทร์ ประสานณรงค์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>สาขาวิชาก</w:t>
      </w:r>
      <w:r w:rsidR="00722CBF" w:rsidRPr="00496478">
        <w:rPr>
          <w:rFonts w:ascii="TH SarabunPSK" w:hAnsi="TH SarabunPSK" w:cs="TH SarabunPSK"/>
          <w:sz w:val="32"/>
          <w:szCs w:val="32"/>
          <w:cs/>
        </w:rPr>
        <w:t xml:space="preserve">ิจกรรมบำบัด: </w:t>
      </w:r>
      <w:r w:rsidR="00722CBF"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8B3D64" w:rsidRPr="00496478">
        <w:rPr>
          <w:rFonts w:ascii="TH SarabunPSK" w:hAnsi="TH SarabunPSK" w:cs="TH SarabunPSK"/>
          <w:color w:val="0070C0"/>
          <w:sz w:val="32"/>
          <w:szCs w:val="32"/>
          <w:cs/>
        </w:rPr>
        <w:t>รองศาสตราจารย์ ดร. สุจิตรพร เลอศิลป์</w:t>
      </w:r>
    </w:p>
    <w:p w:rsidR="00F941AD" w:rsidRPr="00496478" w:rsidRDefault="00F941AD" w:rsidP="00F941AD">
      <w:pPr>
        <w:rPr>
          <w:rFonts w:ascii="TH SarabunPSK" w:hAnsi="TH SarabunPSK" w:cs="TH SarabunPSK"/>
          <w:sz w:val="32"/>
          <w:szCs w:val="32"/>
        </w:rPr>
      </w:pPr>
    </w:p>
    <w:p w:rsidR="00F941AD" w:rsidRPr="00496478" w:rsidRDefault="00BC0AA0" w:rsidP="00F941AD">
      <w:pPr>
        <w:rPr>
          <w:rFonts w:ascii="TH SarabunPSK" w:hAnsi="TH SarabunPSK" w:cs="TH SarabunPSK"/>
          <w:sz w:val="32"/>
          <w:szCs w:val="32"/>
        </w:rPr>
      </w:pPr>
      <w:r w:rsidRPr="00496478">
        <w:rPr>
          <w:rFonts w:ascii="TH SarabunPSK" w:hAnsi="TH SarabunPSK" w:cs="TH SarabunPSK"/>
          <w:sz w:val="32"/>
          <w:szCs w:val="32"/>
        </w:rPr>
        <w:t>7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. ประเภท “รุ่นเชี่ยวชาญ” ได้แก่ บุคลากรประจำที่มีอายุตั้งแต่ </w:t>
      </w:r>
      <w:r w:rsidR="00F941AD" w:rsidRPr="00496478">
        <w:rPr>
          <w:rFonts w:ascii="TH SarabunPSK" w:hAnsi="TH SarabunPSK" w:cs="TH SarabunPSK"/>
          <w:sz w:val="32"/>
          <w:szCs w:val="32"/>
        </w:rPr>
        <w:t>45</w:t>
      </w:r>
      <w:r w:rsidR="00F941AD" w:rsidRPr="00496478">
        <w:rPr>
          <w:rFonts w:ascii="TH SarabunPSK" w:hAnsi="TH SarabunPSK" w:cs="TH SarabunPSK"/>
          <w:sz w:val="32"/>
          <w:szCs w:val="32"/>
          <w:cs/>
        </w:rPr>
        <w:t xml:space="preserve"> ปีบริบูรณ์ขึ้นไป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สาขาวิชาเทคนิคการแพทย์: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0E1B0C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ผู้ช่วยศาสตราจารย์ ดร. ฟ้าใส คันธวงค์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สาขาวิชารังสีเทคนิค: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D35823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</w:t>
      </w:r>
      <w:r w:rsidR="001F4810" w:rsidRPr="00496478">
        <w:rPr>
          <w:rFonts w:ascii="TH SarabunPSK" w:hAnsi="TH SarabunPSK" w:cs="TH SarabunPSK"/>
          <w:color w:val="0070C0"/>
          <w:sz w:val="32"/>
          <w:szCs w:val="32"/>
          <w:cs/>
        </w:rPr>
        <w:t>ศาสตราจารย์ ดร.</w:t>
      </w:r>
      <w:r w:rsidR="00B206F1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0E1B0C" w:rsidRPr="00496478">
        <w:rPr>
          <w:rFonts w:ascii="TH SarabunPSK" w:hAnsi="TH SarabunPSK" w:cs="TH SarabunPSK"/>
          <w:color w:val="0070C0"/>
          <w:sz w:val="32"/>
          <w:szCs w:val="32"/>
          <w:cs/>
        </w:rPr>
        <w:t>ณฐุปกรน์ เดชสุภา</w:t>
      </w:r>
    </w:p>
    <w:p w:rsidR="00F941AD" w:rsidRPr="00496478" w:rsidRDefault="00F941AD" w:rsidP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สาขาวิชากายภาพบำบัด: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F23EAF" w:rsidRPr="00496478">
        <w:rPr>
          <w:rFonts w:ascii="TH SarabunPSK" w:hAnsi="TH SarabunPSK" w:cs="TH SarabunPSK"/>
          <w:color w:val="0070C0"/>
          <w:sz w:val="32"/>
          <w:szCs w:val="32"/>
          <w:cs/>
        </w:rPr>
        <w:t>ผู้ช่วย</w:t>
      </w:r>
      <w:r w:rsidR="00EF0C44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ศาสตราจารย์  ดร. </w:t>
      </w:r>
      <w:r w:rsidR="00F23EAF" w:rsidRPr="00496478">
        <w:rPr>
          <w:rFonts w:ascii="TH SarabunPSK" w:hAnsi="TH SarabunPSK" w:cs="TH SarabunPSK"/>
          <w:color w:val="0070C0"/>
          <w:sz w:val="32"/>
          <w:szCs w:val="32"/>
          <w:cs/>
        </w:rPr>
        <w:t>นวลลออ ธวินชัย</w:t>
      </w:r>
    </w:p>
    <w:p w:rsidR="006142DE" w:rsidRPr="00496478" w:rsidRDefault="00F941AD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 w:rsidRPr="00496478">
        <w:rPr>
          <w:rFonts w:ascii="TH SarabunPSK" w:hAnsi="TH SarabunPSK" w:cs="TH SarabunPSK"/>
          <w:sz w:val="32"/>
          <w:szCs w:val="32"/>
          <w:cs/>
        </w:rPr>
        <w:t xml:space="preserve">สาขาวิชากิจกรรมบำบัด: </w:t>
      </w:r>
      <w:r w:rsidRPr="00496478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496478">
        <w:rPr>
          <w:rFonts w:ascii="TH SarabunPSK" w:hAnsi="TH SarabunPSK" w:cs="TH SarabunPSK"/>
          <w:color w:val="0000FF"/>
          <w:sz w:val="32"/>
          <w:szCs w:val="32"/>
        </w:rPr>
        <w:tab/>
      </w:r>
      <w:r w:rsidR="00722CBF" w:rsidRPr="00496478">
        <w:rPr>
          <w:rFonts w:ascii="TH SarabunPSK" w:hAnsi="TH SarabunPSK" w:cs="TH SarabunPSK"/>
          <w:color w:val="0070C0"/>
          <w:sz w:val="32"/>
          <w:szCs w:val="32"/>
          <w:cs/>
        </w:rPr>
        <w:t>รอง</w:t>
      </w:r>
      <w:r w:rsidR="001F4810" w:rsidRPr="00496478">
        <w:rPr>
          <w:rFonts w:ascii="TH SarabunPSK" w:hAnsi="TH SarabunPSK" w:cs="TH SarabunPSK"/>
          <w:color w:val="0070C0"/>
          <w:sz w:val="32"/>
          <w:szCs w:val="32"/>
          <w:cs/>
        </w:rPr>
        <w:t>ศาสตราจารย์ ดร.</w:t>
      </w:r>
      <w:r w:rsidR="00B206F1" w:rsidRPr="0049647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0E1B0C" w:rsidRPr="00496478">
        <w:rPr>
          <w:rFonts w:ascii="TH SarabunPSK" w:hAnsi="TH SarabunPSK" w:cs="TH SarabunPSK"/>
          <w:color w:val="0070C0"/>
          <w:sz w:val="32"/>
          <w:szCs w:val="32"/>
          <w:cs/>
        </w:rPr>
        <w:t>นันทณี เสถียรศักดิ์พงศ์</w:t>
      </w:r>
    </w:p>
    <w:p w:rsidR="006142DE" w:rsidRDefault="006142DE">
      <w:pPr>
        <w:rPr>
          <w:rFonts w:ascii="TH SarabunPSK" w:hAnsi="TH SarabunPSK" w:cs="TH SarabunPSK"/>
          <w:sz w:val="32"/>
          <w:szCs w:val="32"/>
        </w:rPr>
      </w:pPr>
    </w:p>
    <w:p w:rsidR="00496478" w:rsidRPr="00496478" w:rsidRDefault="00496478" w:rsidP="004964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  <w:bookmarkStart w:id="0" w:name="_GoBack"/>
      <w:bookmarkEnd w:id="0"/>
    </w:p>
    <w:sectPr w:rsidR="00496478" w:rsidRPr="00496478" w:rsidSect="00CD0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199"/>
    <w:multiLevelType w:val="hybridMultilevel"/>
    <w:tmpl w:val="99A0F448"/>
    <w:lvl w:ilvl="0" w:tplc="336AC57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DE"/>
    <w:rsid w:val="000725A1"/>
    <w:rsid w:val="00094771"/>
    <w:rsid w:val="000E1B0C"/>
    <w:rsid w:val="000E528A"/>
    <w:rsid w:val="001238C3"/>
    <w:rsid w:val="00182953"/>
    <w:rsid w:val="001F4810"/>
    <w:rsid w:val="00232025"/>
    <w:rsid w:val="00256D81"/>
    <w:rsid w:val="00281BE5"/>
    <w:rsid w:val="00290351"/>
    <w:rsid w:val="00291CAD"/>
    <w:rsid w:val="002C4C3A"/>
    <w:rsid w:val="00337869"/>
    <w:rsid w:val="00361BB6"/>
    <w:rsid w:val="0037590C"/>
    <w:rsid w:val="00382429"/>
    <w:rsid w:val="003C1252"/>
    <w:rsid w:val="003F30D6"/>
    <w:rsid w:val="00472672"/>
    <w:rsid w:val="00484CD5"/>
    <w:rsid w:val="00493970"/>
    <w:rsid w:val="00496478"/>
    <w:rsid w:val="00582CC9"/>
    <w:rsid w:val="005A5A8C"/>
    <w:rsid w:val="006142DE"/>
    <w:rsid w:val="00706288"/>
    <w:rsid w:val="00722CBF"/>
    <w:rsid w:val="007E472E"/>
    <w:rsid w:val="00811B47"/>
    <w:rsid w:val="0085347B"/>
    <w:rsid w:val="008B3D64"/>
    <w:rsid w:val="0092763E"/>
    <w:rsid w:val="00AB602E"/>
    <w:rsid w:val="00AD50F6"/>
    <w:rsid w:val="00B206F1"/>
    <w:rsid w:val="00B46936"/>
    <w:rsid w:val="00B86FD0"/>
    <w:rsid w:val="00BB5554"/>
    <w:rsid w:val="00BC0AA0"/>
    <w:rsid w:val="00C13A3A"/>
    <w:rsid w:val="00C97003"/>
    <w:rsid w:val="00CD049B"/>
    <w:rsid w:val="00D35823"/>
    <w:rsid w:val="00D86DCA"/>
    <w:rsid w:val="00D96AB3"/>
    <w:rsid w:val="00DF64D4"/>
    <w:rsid w:val="00E37DDA"/>
    <w:rsid w:val="00E502CD"/>
    <w:rsid w:val="00E758B3"/>
    <w:rsid w:val="00ED75C7"/>
    <w:rsid w:val="00EF0C44"/>
    <w:rsid w:val="00F23EAF"/>
    <w:rsid w:val="00F34147"/>
    <w:rsid w:val="00F650E9"/>
    <w:rsid w:val="00F941AD"/>
    <w:rsid w:val="00FA6924"/>
    <w:rsid w:val="00FB4849"/>
    <w:rsid w:val="00FC63E9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50F0"/>
  <w15:docId w15:val="{D43976C3-3224-4F91-93FE-3ED4B9A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THANAKORN KARNLUKSANEE</cp:lastModifiedBy>
  <cp:revision>3</cp:revision>
  <dcterms:created xsi:type="dcterms:W3CDTF">2021-12-27T08:04:00Z</dcterms:created>
  <dcterms:modified xsi:type="dcterms:W3CDTF">2021-12-27T08:06:00Z</dcterms:modified>
</cp:coreProperties>
</file>